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BB" w:rsidRPr="00090EB5" w:rsidRDefault="00FE29BB" w:rsidP="0063139F">
      <w:pPr>
        <w:ind w:left="4860" w:right="120"/>
        <w:rPr>
          <w:bCs/>
          <w:sz w:val="28"/>
          <w:szCs w:val="28"/>
        </w:rPr>
      </w:pPr>
      <w:r w:rsidRPr="00090EB5">
        <w:rPr>
          <w:bCs/>
          <w:sz w:val="28"/>
          <w:szCs w:val="28"/>
        </w:rPr>
        <w:t>УТВЕРЖДЕНО</w:t>
      </w:r>
    </w:p>
    <w:p w:rsidR="00FE29BB" w:rsidRPr="00090EB5" w:rsidRDefault="00FE29BB" w:rsidP="0063139F">
      <w:pPr>
        <w:ind w:left="4860" w:right="119"/>
        <w:rPr>
          <w:bCs/>
          <w:sz w:val="28"/>
          <w:szCs w:val="28"/>
        </w:rPr>
      </w:pPr>
      <w:r w:rsidRPr="00090EB5">
        <w:rPr>
          <w:bCs/>
          <w:sz w:val="28"/>
          <w:szCs w:val="28"/>
        </w:rPr>
        <w:t>приказом комитета культуры и молодежной политики Администрации Великого Новгорода</w:t>
      </w:r>
    </w:p>
    <w:p w:rsidR="00FE29BB" w:rsidRPr="00090EB5" w:rsidRDefault="00FE29BB" w:rsidP="0063139F">
      <w:pPr>
        <w:ind w:left="4860" w:right="119"/>
        <w:rPr>
          <w:bCs/>
          <w:sz w:val="28"/>
          <w:szCs w:val="28"/>
        </w:rPr>
      </w:pPr>
      <w:r w:rsidRPr="00090EB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20.09.2017</w:t>
      </w:r>
      <w:r w:rsidRPr="00090EB5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119</w:t>
      </w:r>
      <w:r w:rsidRPr="00090EB5">
        <w:rPr>
          <w:bCs/>
          <w:sz w:val="28"/>
          <w:szCs w:val="28"/>
        </w:rPr>
        <w:t xml:space="preserve"> </w:t>
      </w: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ПОЛОЖЕНИЕ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C07660">
        <w:rPr>
          <w:b/>
          <w:sz w:val="28"/>
          <w:szCs w:val="28"/>
          <w:lang w:val="en-US"/>
        </w:rPr>
        <w:t>XI</w:t>
      </w:r>
      <w:r w:rsidRPr="00C07660">
        <w:rPr>
          <w:b/>
          <w:sz w:val="28"/>
          <w:szCs w:val="28"/>
        </w:rPr>
        <w:t xml:space="preserve"> Международно</w:t>
      </w:r>
      <w:r>
        <w:rPr>
          <w:b/>
          <w:sz w:val="28"/>
          <w:szCs w:val="28"/>
        </w:rPr>
        <w:t>м</w:t>
      </w:r>
      <w:r w:rsidRPr="00C0766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C07660">
        <w:rPr>
          <w:b/>
          <w:sz w:val="28"/>
          <w:szCs w:val="28"/>
        </w:rPr>
        <w:t xml:space="preserve"> юных пианистов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 В. Рахманинова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(Великий Новгород, 8–12 апреля 2018 г.)</w:t>
      </w:r>
    </w:p>
    <w:p w:rsidR="00FE29BB" w:rsidRPr="00C07660" w:rsidRDefault="00FE29BB" w:rsidP="00FE29BB">
      <w:pPr>
        <w:contextualSpacing/>
        <w:jc w:val="center"/>
        <w:rPr>
          <w:sz w:val="28"/>
          <w:szCs w:val="28"/>
        </w:rPr>
      </w:pPr>
    </w:p>
    <w:p w:rsidR="00FE29BB" w:rsidRPr="00C07660" w:rsidRDefault="00FE29BB" w:rsidP="00FE29BB">
      <w:pPr>
        <w:pStyle w:val="a7"/>
        <w:numPr>
          <w:ilvl w:val="0"/>
          <w:numId w:val="1"/>
        </w:numPr>
        <w:ind w:left="357" w:firstLine="0"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Общие положения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им. С. В. Рахманинова (далее – Конкурс), проводимый раз в два года в старейшем городе России – Великом Новгороде, является авторитетным специализированным конкурсом, история которого насчитывает четверть века. Особую значимость Конкурсу, объединяющему юных музыкантов из разных городов России и зарубежья,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</w:t>
      </w:r>
      <w:proofErr w:type="gramStart"/>
      <w:r w:rsidRPr="00C07660">
        <w:rPr>
          <w:sz w:val="28"/>
          <w:szCs w:val="28"/>
        </w:rPr>
        <w:t>рс вкл</w:t>
      </w:r>
      <w:proofErr w:type="gramEnd"/>
      <w:r w:rsidRPr="00C07660">
        <w:rPr>
          <w:sz w:val="28"/>
          <w:szCs w:val="28"/>
        </w:rPr>
        <w:t>ючён в Ассоциацию музыкальных конкурсов России.</w:t>
      </w:r>
      <w:r w:rsidRPr="00C07660">
        <w:t xml:space="preserve"> </w:t>
      </w:r>
      <w:r w:rsidRPr="00C07660">
        <w:rPr>
          <w:sz w:val="28"/>
          <w:szCs w:val="28"/>
        </w:rPr>
        <w:tab/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с 8 по 12 апреля 2018 г.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 Б.</w:t>
      </w:r>
      <w:r w:rsidRPr="00C07660">
        <w:rPr>
          <w:sz w:val="28"/>
          <w:szCs w:val="28"/>
          <w:lang w:val="en-US"/>
        </w:rPr>
        <w:t> </w:t>
      </w:r>
      <w:proofErr w:type="gramStart"/>
      <w:r w:rsidRPr="00C07660">
        <w:rPr>
          <w:sz w:val="28"/>
          <w:szCs w:val="28"/>
        </w:rPr>
        <w:t>Московская</w:t>
      </w:r>
      <w:proofErr w:type="gramEnd"/>
      <w:r w:rsidRPr="00C07660">
        <w:rPr>
          <w:sz w:val="28"/>
          <w:szCs w:val="28"/>
        </w:rPr>
        <w:t>, д. 37/9).</w:t>
      </w:r>
    </w:p>
    <w:p w:rsidR="00FE29BB" w:rsidRPr="00C07660" w:rsidRDefault="00FE29BB" w:rsidP="00FE29BB">
      <w:pPr>
        <w:ind w:firstLine="709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Департамент культуры и туризма Новгородской области,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 xml:space="preserve">– </w:t>
      </w:r>
      <w:r w:rsidRPr="00C07660">
        <w:rPr>
          <w:sz w:val="28"/>
          <w:szCs w:val="28"/>
        </w:rPr>
        <w:t>повышение престижа труда преподавателей музыкально-образовательных организаций;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обмен опытом в области сольного фортепианного исполнительства между преподавателями музыкально-образовательных организаций различного уровня;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продвижение имиджа Великого Новгорода как родины всемирно известного музыканта С. В. Рахманинова.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contextualSpacing/>
        <w:jc w:val="center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Участники Конкурса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</w:t>
      </w:r>
      <w:proofErr w:type="gramStart"/>
      <w:r w:rsidRPr="00C07660">
        <w:rPr>
          <w:i/>
          <w:sz w:val="28"/>
          <w:szCs w:val="28"/>
        </w:rPr>
        <w:t xml:space="preserve"> А</w:t>
      </w:r>
      <w:proofErr w:type="gramEnd"/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</w:t>
      </w:r>
      <w:proofErr w:type="gramStart"/>
      <w:r w:rsidRPr="00C07660">
        <w:rPr>
          <w:i/>
          <w:sz w:val="28"/>
          <w:szCs w:val="28"/>
        </w:rPr>
        <w:t xml:space="preserve"> В</w:t>
      </w:r>
      <w:proofErr w:type="gramEnd"/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 xml:space="preserve">2 – от 13 до 16 лет (включительно).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Конкурса (8 апреля 2018 г.). </w:t>
      </w:r>
    </w:p>
    <w:p w:rsidR="00FE29BB" w:rsidRPr="00C07660" w:rsidRDefault="00FE29BB" w:rsidP="00FE29BB">
      <w:pPr>
        <w:ind w:left="720"/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3. Требования к программе выступления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t xml:space="preserve"> </w:t>
      </w:r>
      <w:r w:rsidRPr="00C07660">
        <w:rPr>
          <w:rFonts w:eastAsia="Calibri"/>
          <w:i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3.5.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Время звучания программы: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 12 лет) – не более 15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20 минут.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 В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12 лет) – не более 20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 В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25 минут.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 xml:space="preserve">Во втором туре участники категории </w:t>
      </w:r>
      <w:r w:rsidRPr="00C07660">
        <w:rPr>
          <w:rFonts w:eastAsia="Calibri"/>
          <w:sz w:val="28"/>
          <w:szCs w:val="28"/>
          <w:lang w:val="en-US" w:eastAsia="en-US"/>
        </w:rPr>
        <w:t>B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>М. В. Плетнёв.</w:t>
      </w:r>
      <w:proofErr w:type="gramEnd"/>
      <w:r w:rsidRPr="00C07660">
        <w:rPr>
          <w:sz w:val="28"/>
          <w:szCs w:val="28"/>
        </w:rPr>
        <w:t xml:space="preserve"> </w:t>
      </w:r>
      <w:proofErr w:type="gramStart"/>
      <w:r w:rsidRPr="00C07660">
        <w:rPr>
          <w:sz w:val="28"/>
          <w:szCs w:val="28"/>
        </w:rPr>
        <w:t xml:space="preserve">Маленькие </w:t>
      </w:r>
      <w:r w:rsidRPr="00C07660">
        <w:rPr>
          <w:sz w:val="28"/>
          <w:szCs w:val="28"/>
        </w:rPr>
        <w:lastRenderedPageBreak/>
        <w:t>вариации на тему Рахманинова</w:t>
      </w:r>
      <w:r w:rsidRPr="00C07660">
        <w:rPr>
          <w:rFonts w:eastAsia="Calibri"/>
          <w:sz w:val="28"/>
          <w:szCs w:val="28"/>
          <w:lang w:eastAsia="en-US"/>
        </w:rPr>
        <w:t>).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3.7.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4. Порядок проведения конкурсных прослушиваний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rFonts w:eastAsia="Calibri"/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rFonts w:eastAsia="Calibri"/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rFonts w:eastAsia="Calibri"/>
          <w:sz w:val="28"/>
          <w:szCs w:val="28"/>
          <w:lang w:eastAsia="en-US"/>
        </w:rPr>
        <w:t xml:space="preserve">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4.3. Все произведения программы исполняются наизусть.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4.4. П</w:t>
      </w:r>
      <w:r>
        <w:rPr>
          <w:rFonts w:eastAsia="Calibri"/>
          <w:sz w:val="28"/>
          <w:szCs w:val="28"/>
          <w:lang w:eastAsia="en-US"/>
        </w:rPr>
        <w:t>о</w:t>
      </w:r>
      <w:r w:rsidRPr="00C07660">
        <w:rPr>
          <w:rFonts w:eastAsia="Calibri"/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Права на аудио- и видеозаписи выступлений участников конкурсного прослушивания принадлежат Организационному комитету Конкурса.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rFonts w:eastAsia="Calibri"/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тся за председателем Оргкомитета.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5. Жюри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6. Награждение участников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>лауреата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и вручаются дипломы лауреатов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III</w:t>
      </w:r>
      <w:r w:rsidRPr="00C07660">
        <w:rPr>
          <w:rFonts w:eastAsia="Calibri"/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гран-при – 50 000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лауреат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30 000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20 000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10 000 рублей.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Pr="00C07660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и</w:t>
      </w:r>
      <w:r w:rsidRPr="00C07660">
        <w:rPr>
          <w:rFonts w:eastAsia="Calibri"/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32A"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 w:rsidRPr="0097632A">
        <w:rPr>
          <w:rFonts w:eastAsia="Calibri"/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rFonts w:eastAsia="Calibri"/>
          <w:sz w:val="28"/>
          <w:szCs w:val="28"/>
          <w:lang w:val="en-US" w:eastAsia="en-US"/>
        </w:rPr>
        <w:t>I</w:t>
      </w:r>
      <w:r w:rsidRPr="0097632A">
        <w:rPr>
          <w:rFonts w:eastAsia="Calibri"/>
          <w:sz w:val="28"/>
          <w:szCs w:val="28"/>
          <w:lang w:eastAsia="en-US"/>
        </w:rPr>
        <w:t xml:space="preserve">, </w:t>
      </w:r>
      <w:r w:rsidRPr="0097632A">
        <w:rPr>
          <w:rFonts w:eastAsia="Calibri"/>
          <w:sz w:val="28"/>
          <w:szCs w:val="28"/>
          <w:lang w:val="en-US" w:eastAsia="en-US"/>
        </w:rPr>
        <w:t>II</w:t>
      </w:r>
      <w:r w:rsidRPr="0097632A">
        <w:rPr>
          <w:rFonts w:eastAsia="Calibri"/>
          <w:sz w:val="28"/>
          <w:szCs w:val="28"/>
          <w:lang w:eastAsia="en-US"/>
        </w:rPr>
        <w:t xml:space="preserve"> или </w:t>
      </w:r>
      <w:r w:rsidRPr="0097632A">
        <w:rPr>
          <w:rFonts w:eastAsia="Calibri"/>
          <w:sz w:val="28"/>
          <w:szCs w:val="28"/>
          <w:lang w:val="en-US" w:eastAsia="en-US"/>
        </w:rPr>
        <w:t>III</w:t>
      </w:r>
      <w:r w:rsidRPr="0097632A">
        <w:rPr>
          <w:rFonts w:eastAsia="Calibri"/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rFonts w:eastAsia="Calibri"/>
          <w:sz w:val="28"/>
          <w:szCs w:val="28"/>
          <w:lang w:eastAsia="en-US"/>
        </w:rPr>
        <w:t>ям</w:t>
      </w:r>
      <w:r w:rsidRPr="0097632A">
        <w:rPr>
          <w:rFonts w:eastAsia="Calibri"/>
          <w:sz w:val="28"/>
          <w:szCs w:val="28"/>
          <w:lang w:eastAsia="en-US"/>
        </w:rPr>
        <w:t>, определённы</w:t>
      </w:r>
      <w:r>
        <w:rPr>
          <w:rFonts w:eastAsia="Calibri"/>
          <w:sz w:val="28"/>
          <w:szCs w:val="28"/>
          <w:lang w:eastAsia="en-US"/>
        </w:rPr>
        <w:t>м</w:t>
      </w:r>
      <w:r w:rsidRPr="0097632A">
        <w:rPr>
          <w:rFonts w:eastAsia="Calibri"/>
          <w:sz w:val="28"/>
          <w:szCs w:val="28"/>
          <w:lang w:eastAsia="en-US"/>
        </w:rPr>
        <w:t xml:space="preserve"> решением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6.3. Всем участникам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>–</w:t>
      </w:r>
      <w:r w:rsidRPr="00C07660">
        <w:rPr>
          <w:rFonts w:eastAsia="Calibri"/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Центра музыкальной культуры имени С. В. Рахманинова» за лучшее исполнение пьесы М. В. </w:t>
      </w:r>
      <w:proofErr w:type="spellStart"/>
      <w:r w:rsidRPr="00C07660">
        <w:rPr>
          <w:rFonts w:eastAsia="Calibri"/>
          <w:sz w:val="28"/>
          <w:szCs w:val="28"/>
          <w:lang w:eastAsia="en-US"/>
        </w:rPr>
        <w:t>Плетнёва</w:t>
      </w:r>
      <w:proofErr w:type="spellEnd"/>
      <w:r w:rsidRPr="00C07660">
        <w:rPr>
          <w:rFonts w:eastAsia="Calibri"/>
          <w:sz w:val="28"/>
          <w:szCs w:val="28"/>
          <w:lang w:eastAsia="en-US"/>
        </w:rPr>
        <w:t xml:space="preserve"> «Маленькие вариации на тему Рахманинова»; 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lastRenderedPageBreak/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(лучшему но</w:t>
      </w:r>
      <w:r w:rsidR="005E31FB">
        <w:rPr>
          <w:rFonts w:eastAsia="Calibri"/>
          <w:sz w:val="28"/>
          <w:szCs w:val="28"/>
          <w:lang w:eastAsia="en-US"/>
        </w:rPr>
        <w:t>вгородскому участнику Конкурса).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FE29BB" w:rsidRPr="00C07660" w:rsidRDefault="00FE29BB" w:rsidP="00FE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rFonts w:eastAsia="Calibri"/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7. Финансовые условия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7.1. Невозмещаемый организационный взнос для участников из России составляет 3000 рублей. Для участников из стран  ближнего и дальнего зарубежья вступительный взнос составляет 50 евро</w:t>
      </w:r>
      <w:r w:rsidRPr="00C07660">
        <w:t xml:space="preserve"> </w:t>
      </w:r>
      <w:r>
        <w:t>(</w:t>
      </w:r>
      <w:r w:rsidRPr="00C07660">
        <w:rPr>
          <w:rFonts w:eastAsia="Calibri"/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rFonts w:eastAsia="Calibri"/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rFonts w:eastAsia="Calibri"/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7.3. Призовой фонд состоит из благотворительных пожертвований спонсоров.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8. Порядок подачи заявлений об участии в Конкурсе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8.1. Для участия в Конкурсе необходимо </w:t>
      </w:r>
      <w:r w:rsidRPr="00C07660">
        <w:rPr>
          <w:rFonts w:eastAsia="Calibri"/>
          <w:i/>
          <w:sz w:val="28"/>
          <w:szCs w:val="28"/>
          <w:lang w:eastAsia="en-US"/>
        </w:rPr>
        <w:t>до 15 февраля 2018 г.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i/>
          <w:sz w:val="28"/>
          <w:szCs w:val="28"/>
          <w:lang w:eastAsia="en-US"/>
        </w:rPr>
        <w:t xml:space="preserve">единовременно полным комплектом </w:t>
      </w:r>
      <w:r w:rsidRPr="00C07660">
        <w:rPr>
          <w:rFonts w:eastAsia="Calibri"/>
          <w:sz w:val="28"/>
          <w:szCs w:val="28"/>
          <w:lang w:eastAsia="en-US"/>
        </w:rPr>
        <w:t xml:space="preserve">направить </w:t>
      </w:r>
      <w:r w:rsidRPr="00C07660">
        <w:rPr>
          <w:rFonts w:eastAsia="Calibri"/>
          <w:i/>
          <w:sz w:val="28"/>
          <w:szCs w:val="28"/>
          <w:lang w:eastAsia="en-US"/>
        </w:rPr>
        <w:t>только в электронном виде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8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color w:val="000000"/>
          <w:sz w:val="28"/>
          <w:szCs w:val="28"/>
          <w:lang w:eastAsia="en-US"/>
        </w:rPr>
        <w:t>п</w:t>
      </w:r>
      <w:r w:rsidRPr="00C07660">
        <w:rPr>
          <w:rFonts w:eastAsia="Calibri"/>
          <w:sz w:val="28"/>
          <w:szCs w:val="28"/>
          <w:lang w:eastAsia="en-US"/>
        </w:rPr>
        <w:t>акет документов, включающий</w:t>
      </w:r>
    </w:p>
    <w:p w:rsidR="00FE29BB" w:rsidRPr="00C07660" w:rsidRDefault="00FE29BB" w:rsidP="00FE29BB">
      <w:pPr>
        <w:tabs>
          <w:tab w:val="left" w:pos="637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заполненное заявление на участие в Конкурсе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формат *</w:t>
      </w:r>
      <w:proofErr w:type="spellStart"/>
      <w:r w:rsidRPr="00C07660">
        <w:rPr>
          <w:rFonts w:eastAsia="Calibri"/>
          <w:color w:val="000000"/>
          <w:sz w:val="28"/>
          <w:szCs w:val="28"/>
          <w:lang w:eastAsia="en-US"/>
        </w:rPr>
        <w:t>doc</w:t>
      </w:r>
      <w:proofErr w:type="spell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; форму заявления </w:t>
      </w:r>
      <w:r w:rsidRPr="00C07660">
        <w:rPr>
          <w:rFonts w:eastAsia="Calibri"/>
          <w:sz w:val="28"/>
          <w:szCs w:val="28"/>
          <w:lang w:eastAsia="en-US"/>
        </w:rPr>
        <w:t xml:space="preserve">см. в Приложении 3), а также скан заполненного заявления с подписью участника и его законного представителя;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плат</w:t>
      </w:r>
      <w:r>
        <w:rPr>
          <w:rFonts w:eastAsia="Calibri"/>
          <w:sz w:val="28"/>
          <w:szCs w:val="28"/>
          <w:lang w:eastAsia="en-US"/>
        </w:rPr>
        <w:t>ё</w:t>
      </w:r>
      <w:r w:rsidRPr="00C07660">
        <w:rPr>
          <w:rFonts w:eastAsia="Calibri"/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FE29BB" w:rsidRPr="006E0911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– художественную фотографию (несколько фотографий) хорошего качества в формате *</w:t>
      </w:r>
      <w:r w:rsidRPr="00C07660">
        <w:rPr>
          <w:rFonts w:eastAsia="Calibri"/>
          <w:sz w:val="28"/>
          <w:szCs w:val="28"/>
          <w:lang w:val="en-US" w:eastAsia="en-US"/>
        </w:rPr>
        <w:t>jpg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color w:val="000000"/>
          <w:sz w:val="28"/>
          <w:szCs w:val="28"/>
          <w:lang w:eastAsia="en-US"/>
        </w:rPr>
        <w:t>размер файла – н</w:t>
      </w:r>
      <w:r w:rsidR="006E0911">
        <w:rPr>
          <w:rFonts w:eastAsia="Calibri"/>
          <w:color w:val="000000"/>
          <w:sz w:val="28"/>
          <w:szCs w:val="28"/>
          <w:lang w:eastAsia="en-US"/>
        </w:rPr>
        <w:t>е менее 500 Кб и не более 2 Мб</w:t>
      </w:r>
      <w:r w:rsidR="006E0911" w:rsidRPr="006E091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8.2.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Заявления на участие  принимаются строго до указанной даты (15 февраля 2018 года). Не полностью укомплектованные заявления и заявления, поступившие после указанного срока, не рассматриваются.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 свидетельстве, а также ИНН.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Контактная информация: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Центр музыкальной культуры имени С. В. Рахманинова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Муниципального автономного учреждения культуры «Центр культуры, искусства и общественных инициатив «Диалог»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173004, г. Великий Новгород, ул.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>Большая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Московская, д. 37/9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Телефоны (в рабочие дни с 9.00 до 18.00):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8-(8162)-500-645 руководитель Центра музыкальной культуры им. С. В. Рахманинова Ольга Игоревна Савельева;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8-(8162)-500-644 специалист Центра музыкальной культуры им. С. В. Рахманинова Татьяна Валерьевна Берфорд.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FF"/>
          <w:sz w:val="28"/>
          <w:szCs w:val="28"/>
          <w:u w:val="single"/>
          <w:lang w:eastAsia="en-US"/>
        </w:rPr>
      </w:pPr>
      <w:proofErr w:type="gramStart"/>
      <w:r w:rsidRPr="00C07660">
        <w:rPr>
          <w:rFonts w:eastAsia="Calibri"/>
          <w:sz w:val="28"/>
          <w:szCs w:val="28"/>
          <w:lang w:val="en-US" w:eastAsia="en-US"/>
        </w:rPr>
        <w:t>e</w:t>
      </w:r>
      <w:r w:rsidRPr="00C07660"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Центр музыкальной культуры им. С. В. Рахманинова в Интернете:</w:t>
      </w:r>
    </w:p>
    <w:p w:rsidR="00FE29BB" w:rsidRPr="00C07660" w:rsidRDefault="004862AD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hyperlink r:id="rId10" w:history="1">
        <w:r w:rsidR="00FE29BB" w:rsidRPr="00C07660">
          <w:rPr>
            <w:rStyle w:val="a3"/>
            <w:sz w:val="28"/>
            <w:szCs w:val="28"/>
          </w:rPr>
          <w:t>http://www.center-dialog.ru/content/o-centre-muzykalnoy-kultury-im-s-v-rahmaninova#</w:t>
        </w:r>
      </w:hyperlink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Присоединяйтесь к нашей группе </w:t>
      </w:r>
      <w:proofErr w:type="spellStart"/>
      <w:r w:rsidRPr="00C07660">
        <w:rPr>
          <w:color w:val="000000"/>
          <w:sz w:val="28"/>
          <w:szCs w:val="28"/>
        </w:rPr>
        <w:t>ВКонтакте</w:t>
      </w:r>
      <w:proofErr w:type="spellEnd"/>
      <w:r w:rsidRPr="00C07660">
        <w:rPr>
          <w:color w:val="000000"/>
          <w:sz w:val="28"/>
          <w:szCs w:val="28"/>
        </w:rPr>
        <w:t>:</w:t>
      </w:r>
    </w:p>
    <w:p w:rsidR="00FE29BB" w:rsidRPr="00C07660" w:rsidRDefault="004862AD" w:rsidP="00FE29BB">
      <w:pPr>
        <w:ind w:firstLine="709"/>
        <w:contextualSpacing/>
        <w:jc w:val="both"/>
        <w:rPr>
          <w:sz w:val="28"/>
          <w:szCs w:val="28"/>
        </w:rPr>
      </w:pPr>
      <w:hyperlink r:id="rId11" w:history="1">
        <w:r w:rsidR="00FE29BB" w:rsidRPr="00C07660">
          <w:rPr>
            <w:rStyle w:val="a3"/>
            <w:sz w:val="28"/>
            <w:szCs w:val="28"/>
          </w:rPr>
          <w:t>https://vk.com/cmk_im_rachmaninova</w:t>
        </w:r>
      </w:hyperlink>
    </w:p>
    <w:p w:rsidR="00FE29BB" w:rsidRPr="00C07660" w:rsidRDefault="00FE29BB" w:rsidP="00FE29BB">
      <w:pPr>
        <w:spacing w:after="200"/>
        <w:contextualSpacing/>
        <w:rPr>
          <w:bCs/>
          <w:sz w:val="26"/>
          <w:szCs w:val="26"/>
        </w:rPr>
      </w:pPr>
      <w:r w:rsidRPr="00C07660">
        <w:rPr>
          <w:bCs/>
          <w:sz w:val="26"/>
          <w:szCs w:val="26"/>
        </w:rPr>
        <w:br w:type="page"/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ПРИЛОЖЕНИЕ 1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Требования к программе выступления участников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  <w:lang w:val="en-US"/>
        </w:rPr>
        <w:t>XI</w:t>
      </w:r>
      <w:r w:rsidRPr="00C07660">
        <w:rPr>
          <w:b/>
          <w:sz w:val="28"/>
          <w:szCs w:val="28"/>
        </w:rPr>
        <w:t xml:space="preserve"> Международного конкурса юных пианистов 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 В. Рахманинова – 2018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15 минут.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 xml:space="preserve">2.Две разнохарактерные пьесы русских композиторов. </w:t>
      </w:r>
      <w:r w:rsidRPr="00C07660">
        <w:rPr>
          <w:i/>
          <w:sz w:val="28"/>
          <w:szCs w:val="28"/>
        </w:rPr>
        <w:t>Приветствуется исполнение произведения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b/>
          <w:sz w:val="28"/>
          <w:szCs w:val="28"/>
        </w:rPr>
      </w:pPr>
      <w:r w:rsidRPr="00C07660">
        <w:rPr>
          <w:sz w:val="28"/>
          <w:szCs w:val="28"/>
        </w:rPr>
        <w:t xml:space="preserve">1.Крупная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2.Произведение С. В. Рахманинова. 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20 минут.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 xml:space="preserve">   </w:t>
      </w: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</w:t>
      </w:r>
      <w:proofErr w:type="gramStart"/>
      <w:r w:rsidRPr="00C07660">
        <w:rPr>
          <w:i/>
          <w:sz w:val="28"/>
          <w:szCs w:val="28"/>
        </w:rPr>
        <w:t>тур :</w:t>
      </w:r>
      <w:proofErr w:type="gramEnd"/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 В. Рахманинов.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pStyle w:val="2"/>
        <w:contextualSpacing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 20 минут.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 25 минут.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</w:t>
      </w:r>
      <w:proofErr w:type="gramStart"/>
      <w:r w:rsidRPr="00C07660">
        <w:rPr>
          <w:i/>
          <w:sz w:val="28"/>
          <w:szCs w:val="28"/>
        </w:rPr>
        <w:t>тур :</w:t>
      </w:r>
      <w:proofErr w:type="gramEnd"/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3.Два разнохарактерных произведения С. В. Рахманинова (</w:t>
      </w:r>
      <w:proofErr w:type="spellStart"/>
      <w:r w:rsidRPr="00C07660">
        <w:rPr>
          <w:sz w:val="28"/>
          <w:szCs w:val="28"/>
        </w:rPr>
        <w:t>кантиленное</w:t>
      </w:r>
      <w:proofErr w:type="spellEnd"/>
      <w:r w:rsidRPr="00C07660">
        <w:rPr>
          <w:sz w:val="28"/>
          <w:szCs w:val="28"/>
        </w:rPr>
        <w:t xml:space="preserve"> и </w:t>
      </w:r>
      <w:proofErr w:type="gramStart"/>
      <w:r w:rsidRPr="00C07660">
        <w:rPr>
          <w:sz w:val="28"/>
          <w:szCs w:val="28"/>
        </w:rPr>
        <w:t>виртуозное</w:t>
      </w:r>
      <w:proofErr w:type="gramEnd"/>
      <w:r w:rsidRPr="00C07660">
        <w:rPr>
          <w:sz w:val="28"/>
          <w:szCs w:val="28"/>
        </w:rPr>
        <w:t>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1.М. В. Плетнёв. Маленькие вариации на тему Рахманинова </w:t>
      </w:r>
      <w:r w:rsidRPr="00C07660">
        <w:rPr>
          <w:i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 Одно или несколько произведений С. В. Рахманинова.</w:t>
      </w:r>
    </w:p>
    <w:p w:rsidR="00FE29BB" w:rsidRPr="00C07660" w:rsidRDefault="00FE29BB" w:rsidP="00FE29BB">
      <w:pPr>
        <w:spacing w:after="200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:rsidR="00FE29BB" w:rsidRPr="00C07660" w:rsidRDefault="00FE29BB" w:rsidP="00FE29BB">
      <w:pPr>
        <w:spacing w:after="20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FE29BB" w:rsidRPr="00C0766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РЕКВИЗИТЫ МАУК «</w:t>
      </w:r>
      <w:proofErr w:type="spellStart"/>
      <w:r w:rsidRPr="00C07660">
        <w:rPr>
          <w:rFonts w:eastAsia="Calibri"/>
          <w:b/>
          <w:sz w:val="28"/>
          <w:szCs w:val="28"/>
          <w:u w:val="single"/>
          <w:lang w:eastAsia="en-US"/>
        </w:rPr>
        <w:t>ЦКИиОИ</w:t>
      </w:r>
      <w:proofErr w:type="spellEnd"/>
      <w:r w:rsidRPr="00C07660">
        <w:rPr>
          <w:rFonts w:eastAsia="Calibri"/>
          <w:b/>
          <w:sz w:val="28"/>
          <w:szCs w:val="28"/>
          <w:u w:val="single"/>
          <w:lang w:eastAsia="en-US"/>
        </w:rPr>
        <w:t xml:space="preserve"> «Диалог»</w:t>
      </w:r>
    </w:p>
    <w:p w:rsidR="00FE29BB" w:rsidRPr="00C0766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(для уплаты вступительного взноса)</w:t>
      </w:r>
    </w:p>
    <w:p w:rsidR="00FE29BB" w:rsidRPr="00C0766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Сокращенное наименование: МАУК «</w:t>
      </w:r>
      <w:proofErr w:type="spellStart"/>
      <w:r w:rsidRPr="00C07660">
        <w:rPr>
          <w:rFonts w:eastAsia="Calibri"/>
          <w:sz w:val="28"/>
          <w:szCs w:val="28"/>
          <w:lang w:eastAsia="en-US"/>
        </w:rPr>
        <w:t>ЦКИиОИ</w:t>
      </w:r>
      <w:proofErr w:type="spellEnd"/>
      <w:r w:rsidRPr="00C07660">
        <w:rPr>
          <w:rFonts w:eastAsia="Calibri"/>
          <w:sz w:val="28"/>
          <w:szCs w:val="28"/>
          <w:lang w:eastAsia="en-US"/>
        </w:rPr>
        <w:t xml:space="preserve"> «Диалог»</w:t>
      </w: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Юридический и почтовый адрес: 173004,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>Новгородская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обл., Великий Новгород, ул. Б. Московская, д. 37/9</w:t>
      </w: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Банковские реквизиты: </w:t>
      </w: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ИНН/КПП 5321144148/532101001,</w:t>
      </w: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ОГРН 1105321007208, </w:t>
      </w: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proofErr w:type="gramStart"/>
      <w:r w:rsidRPr="00C07660">
        <w:rPr>
          <w:rFonts w:eastAsia="Calibri"/>
          <w:sz w:val="28"/>
          <w:szCs w:val="28"/>
          <w:lang w:eastAsia="en-US"/>
        </w:rPr>
        <w:t>р</w:t>
      </w:r>
      <w:proofErr w:type="gramEnd"/>
      <w:r w:rsidRPr="00C07660">
        <w:rPr>
          <w:rFonts w:eastAsia="Calibri"/>
          <w:sz w:val="28"/>
          <w:szCs w:val="28"/>
          <w:lang w:eastAsia="en-US"/>
        </w:rPr>
        <w:t>/с 40703810600004027948 в ЗАО «НКБ «СЛАВЯНБАНК» г. Великий Новгород</w:t>
      </w:r>
    </w:p>
    <w:p w:rsidR="00FE29BB" w:rsidRPr="00C0766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к/с 30101810900000000775, БИК 044959775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 пометкой: взнос за участие в Международном конкурсе юных пианистов имени С. В. Рахманинова, фамилия, имя, отчество (если есть); зарубежные участники указывают также страну отправителя.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spacing w:after="200"/>
        <w:contextualSpacing/>
        <w:rPr>
          <w:b/>
          <w:iCs/>
          <w:color w:val="000000"/>
          <w:sz w:val="28"/>
          <w:szCs w:val="28"/>
        </w:rPr>
      </w:pPr>
      <w:r w:rsidRPr="00C07660">
        <w:rPr>
          <w:b/>
          <w:i/>
          <w:color w:val="000000"/>
          <w:sz w:val="28"/>
          <w:szCs w:val="28"/>
        </w:rPr>
        <w:br w:type="page"/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lastRenderedPageBreak/>
        <w:t>ПРИЛОЖЕНИЕ 3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>ЗАЯВЛЕНИЕ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 xml:space="preserve">об участии в </w:t>
      </w:r>
      <w:r w:rsidR="00E32D28">
        <w:rPr>
          <w:b/>
          <w:i w:val="0"/>
          <w:color w:val="000000"/>
          <w:sz w:val="28"/>
          <w:szCs w:val="28"/>
          <w:lang w:val="en-US"/>
        </w:rPr>
        <w:t>XI</w:t>
      </w:r>
      <w:r w:rsidR="00E32D28" w:rsidRPr="00E32D28">
        <w:rPr>
          <w:b/>
          <w:i w:val="0"/>
          <w:color w:val="000000"/>
          <w:sz w:val="28"/>
          <w:szCs w:val="28"/>
        </w:rPr>
        <w:t xml:space="preserve"> </w:t>
      </w:r>
      <w:r w:rsidRPr="00C07660">
        <w:rPr>
          <w:b/>
          <w:i w:val="0"/>
          <w:color w:val="000000"/>
          <w:sz w:val="28"/>
          <w:szCs w:val="28"/>
        </w:rPr>
        <w:t>Международном конкурсе юных пианистов</w:t>
      </w:r>
    </w:p>
    <w:p w:rsidR="00E32D28" w:rsidRDefault="00FE29BB" w:rsidP="00FE29BB">
      <w:pPr>
        <w:contextualSpacing/>
        <w:jc w:val="center"/>
        <w:rPr>
          <w:b/>
          <w:iCs/>
          <w:color w:val="000000"/>
          <w:sz w:val="28"/>
          <w:szCs w:val="28"/>
          <w:lang w:val="en-US"/>
        </w:rPr>
      </w:pPr>
      <w:r w:rsidRPr="00C07660">
        <w:rPr>
          <w:b/>
          <w:iCs/>
          <w:color w:val="000000"/>
          <w:sz w:val="28"/>
          <w:szCs w:val="28"/>
        </w:rPr>
        <w:t>имени С. В. Рахманинова</w:t>
      </w:r>
    </w:p>
    <w:p w:rsidR="00FE29BB" w:rsidRPr="00C07660" w:rsidRDefault="00E32D28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Великий Новгород</w:t>
      </w:r>
      <w:bookmarkStart w:id="0" w:name="_GoBack"/>
      <w:bookmarkEnd w:id="0"/>
      <w:r w:rsidR="00FE29BB" w:rsidRPr="00C07660">
        <w:rPr>
          <w:b/>
          <w:iCs/>
          <w:color w:val="000000"/>
          <w:sz w:val="28"/>
          <w:szCs w:val="28"/>
        </w:rPr>
        <w:t xml:space="preserve"> – 2018</w:t>
      </w:r>
    </w:p>
    <w:p w:rsidR="00FE29BB" w:rsidRPr="00C07660" w:rsidRDefault="00FE29BB" w:rsidP="00FE29BB">
      <w:pPr>
        <w:contextualSpacing/>
        <w:jc w:val="both"/>
        <w:rPr>
          <w:i/>
          <w:iCs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 w:rsidRPr="00C07660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hyperlink r:id="rId12" w:history="1"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_1993@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участника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8 апреля 2018 г. 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Место рождения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07660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mail</w:t>
      </w:r>
      <w:proofErr w:type="gramEnd"/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музыкально-образовательной организации (школы, колледжа)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д.).   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ПРОГРАММА ВЫСТУПЛЕНИЯ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i/>
          <w:sz w:val="28"/>
          <w:szCs w:val="28"/>
          <w:lang w:eastAsia="en-US"/>
        </w:rPr>
        <w:t xml:space="preserve">Категория и возрастная группа_______________________________________ 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1134"/>
        <w:gridCol w:w="1559"/>
        <w:gridCol w:w="1524"/>
      </w:tblGrid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Тональ-ность</w:t>
            </w:r>
            <w:proofErr w:type="spellEnd"/>
            <w:proofErr w:type="gramEnd"/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Хроно</w:t>
            </w:r>
            <w:proofErr w:type="spellEnd"/>
            <w:r w:rsidRPr="00C07660">
              <w:rPr>
                <w:rFonts w:eastAsia="Calibri"/>
                <w:sz w:val="28"/>
                <w:szCs w:val="28"/>
                <w:lang w:eastAsia="en-US"/>
              </w:rPr>
              <w:t>-метраж</w:t>
            </w:r>
            <w:proofErr w:type="gramEnd"/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во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 В переложении указывается также автор переложения.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** Указывается в соответствии с тем, как оно приводится у автора (на титульном листе).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преподавателе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(СНИЛС)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  <w:proofErr w:type="gramStart"/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proofErr w:type="gramEnd"/>
      <w:r w:rsidRPr="00C07660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сопровождающих лицах</w:t>
      </w:r>
    </w:p>
    <w:p w:rsidR="00FE29BB" w:rsidRPr="00C07660" w:rsidRDefault="00FE29BB" w:rsidP="00FE29BB">
      <w:pPr>
        <w:ind w:firstLine="709"/>
        <w:contextualSpacing/>
        <w:rPr>
          <w:rFonts w:eastAsia="Calibri"/>
          <w:iCs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e-</w:t>
      </w:r>
      <w:proofErr w:type="spellStart"/>
      <w:r w:rsidRPr="00C07660">
        <w:rPr>
          <w:rFonts w:eastAsia="Calibri"/>
          <w:color w:val="000000"/>
          <w:sz w:val="28"/>
          <w:szCs w:val="28"/>
          <w:lang w:eastAsia="en-US"/>
        </w:rPr>
        <w:t>mail</w:t>
      </w:r>
      <w:proofErr w:type="spell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С условиями Конкурса </w:t>
      </w:r>
      <w:proofErr w:type="gramStart"/>
      <w:r w:rsidRPr="00C07660">
        <w:rPr>
          <w:rFonts w:eastAsia="Calibri"/>
          <w:color w:val="000000"/>
          <w:sz w:val="28"/>
          <w:szCs w:val="28"/>
          <w:lang w:eastAsia="en-US"/>
        </w:rPr>
        <w:t>ознакомлен</w:t>
      </w:r>
      <w:proofErr w:type="gram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и согласен.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8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7" w:firstLine="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(Участник Конкурса старше 14 лет)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Default="00FE29BB" w:rsidP="00685025">
      <w:pPr>
        <w:ind w:firstLine="709"/>
        <w:contextualSpacing/>
        <w:jc w:val="both"/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p w:rsidR="006C6E53" w:rsidRDefault="006C6E53"/>
    <w:sectPr w:rsidR="006C6E5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AD" w:rsidRDefault="004862AD">
      <w:r>
        <w:separator/>
      </w:r>
    </w:p>
  </w:endnote>
  <w:endnote w:type="continuationSeparator" w:id="0">
    <w:p w:rsidR="004862AD" w:rsidRDefault="004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D8B" w:rsidRDefault="004862AD" w:rsidP="00806C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B" w:rsidRDefault="00FE29B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D28">
      <w:rPr>
        <w:rStyle w:val="a6"/>
        <w:noProof/>
      </w:rPr>
      <w:t>10</w:t>
    </w:r>
    <w:r>
      <w:rPr>
        <w:rStyle w:val="a6"/>
      </w:rPr>
      <w:fldChar w:fldCharType="end"/>
    </w:r>
  </w:p>
  <w:p w:rsidR="00D64D8B" w:rsidRDefault="004862AD" w:rsidP="00806C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AD" w:rsidRDefault="004862AD">
      <w:r>
        <w:separator/>
      </w:r>
    </w:p>
  </w:footnote>
  <w:footnote w:type="continuationSeparator" w:id="0">
    <w:p w:rsidR="004862AD" w:rsidRDefault="004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B"/>
    <w:rsid w:val="000A4BA4"/>
    <w:rsid w:val="00173D9A"/>
    <w:rsid w:val="00425335"/>
    <w:rsid w:val="004862AD"/>
    <w:rsid w:val="004B2156"/>
    <w:rsid w:val="005E31FB"/>
    <w:rsid w:val="0063139F"/>
    <w:rsid w:val="00685025"/>
    <w:rsid w:val="006C6E53"/>
    <w:rsid w:val="006E0911"/>
    <w:rsid w:val="00706DC1"/>
    <w:rsid w:val="008B41F5"/>
    <w:rsid w:val="009E5A63"/>
    <w:rsid w:val="00A90FED"/>
    <w:rsid w:val="00BC1B94"/>
    <w:rsid w:val="00BE2D03"/>
    <w:rsid w:val="00C175B9"/>
    <w:rsid w:val="00DC48DB"/>
    <w:rsid w:val="00E040B1"/>
    <w:rsid w:val="00E32D28"/>
    <w:rsid w:val="00F9797D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_199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mk_im_rachmanin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er-dialog.ru/content/o-centre-muzykalnoy-kultury-im-s-v-rahmanin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_1993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dcterms:created xsi:type="dcterms:W3CDTF">2017-09-20T11:53:00Z</dcterms:created>
  <dcterms:modified xsi:type="dcterms:W3CDTF">2017-10-31T11:46:00Z</dcterms:modified>
</cp:coreProperties>
</file>